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38" w:rsidRDefault="00715AD4" w:rsidP="00D607F6">
      <w:pPr>
        <w:ind w:left="-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2pt;margin-top:131.55pt;width:423pt;height:55.5pt;z-index:251658240" fillcolor="white [3212]" strokecolor="white [3212]">
            <v:fill opacity="0"/>
            <v:textbox style="mso-next-textbox:#_x0000_s1026">
              <w:txbxContent>
                <w:p w:rsidR="005C4F9E" w:rsidRPr="00205A2B" w:rsidRDefault="00F368A6" w:rsidP="005C4F9E">
                  <w:pPr>
                    <w:spacing w:line="280" w:lineRule="atLeast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</w:rPr>
                  </w:pPr>
                  <w:r w:rsidRPr="00205A2B">
                    <w:rPr>
                      <w:rFonts w:ascii="Times New Roman" w:hAnsi="Times New Roman" w:cs="Times New Roman"/>
                      <w:sz w:val="28"/>
                    </w:rPr>
                    <w:t>По состоянию на 09 часов</w:t>
                  </w:r>
                  <w:r w:rsidRPr="00205A2B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 xml:space="preserve"> </w:t>
                  </w:r>
                  <w:r w:rsidR="00205A2B" w:rsidRPr="00205A2B">
                    <w:rPr>
                      <w:rFonts w:ascii="Times New Roman" w:hAnsi="Times New Roman" w:cs="Times New Roman"/>
                      <w:sz w:val="28"/>
                    </w:rPr>
                    <w:t>15</w:t>
                  </w:r>
                  <w:r w:rsidRPr="00205A2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205A2B" w:rsidRPr="00205A2B">
                    <w:rPr>
                      <w:rFonts w:ascii="Times New Roman" w:hAnsi="Times New Roman" w:cs="Times New Roman"/>
                      <w:sz w:val="28"/>
                    </w:rPr>
                    <w:t>феврал</w:t>
                  </w:r>
                  <w:r w:rsidRPr="00205A2B">
                    <w:rPr>
                      <w:rFonts w:ascii="Times New Roman" w:hAnsi="Times New Roman" w:cs="Times New Roman"/>
                      <w:sz w:val="28"/>
                    </w:rPr>
                    <w:t>я 201</w:t>
                  </w:r>
                  <w:r w:rsidR="00205A2B" w:rsidRPr="00205A2B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Pr="00205A2B">
                    <w:rPr>
                      <w:rFonts w:ascii="Times New Roman" w:hAnsi="Times New Roman" w:cs="Times New Roman"/>
                      <w:sz w:val="28"/>
                    </w:rPr>
                    <w:t xml:space="preserve"> г. проголосовало</w:t>
                  </w:r>
                  <w:r w:rsidR="005C4F9E" w:rsidRPr="00205A2B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 xml:space="preserve"> </w:t>
                  </w:r>
                </w:p>
                <w:p w:rsidR="00F368A6" w:rsidRPr="00205A2B" w:rsidRDefault="00F368A6" w:rsidP="005C4F9E">
                  <w:pPr>
                    <w:spacing w:line="280" w:lineRule="atLeast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</w:rPr>
                  </w:pPr>
                  <w:r w:rsidRPr="00CB41C8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="00CB41C8" w:rsidRPr="00CB41C8">
                    <w:rPr>
                      <w:rFonts w:ascii="Times New Roman" w:hAnsi="Times New Roman" w:cs="Times New Roman"/>
                      <w:sz w:val="28"/>
                    </w:rPr>
                    <w:t>73</w:t>
                  </w:r>
                  <w:r w:rsidRPr="00CB41C8">
                    <w:rPr>
                      <w:rFonts w:ascii="Times New Roman" w:hAnsi="Times New Roman" w:cs="Times New Roman"/>
                      <w:sz w:val="28"/>
                    </w:rPr>
                    <w:t xml:space="preserve"> человек</w:t>
                  </w:r>
                  <w:r w:rsidR="00541955" w:rsidRPr="00CB41C8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r w:rsidR="00830403" w:rsidRPr="00205A2B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 xml:space="preserve"> </w:t>
                  </w:r>
                  <w:r w:rsidRPr="008514EC">
                    <w:rPr>
                      <w:rFonts w:ascii="Times New Roman" w:hAnsi="Times New Roman" w:cs="Times New Roman"/>
                      <w:sz w:val="28"/>
                    </w:rPr>
                    <w:t xml:space="preserve">(опрос проводился с </w:t>
                  </w:r>
                  <w:r w:rsidR="00762441" w:rsidRPr="008514EC">
                    <w:rPr>
                      <w:rFonts w:ascii="Times New Roman" w:hAnsi="Times New Roman" w:cs="Times New Roman"/>
                      <w:sz w:val="28"/>
                    </w:rPr>
                    <w:t>28</w:t>
                  </w:r>
                  <w:r w:rsidRPr="008514EC">
                    <w:rPr>
                      <w:rFonts w:ascii="Times New Roman" w:hAnsi="Times New Roman" w:cs="Times New Roman"/>
                      <w:sz w:val="28"/>
                    </w:rPr>
                    <w:t>.0</w:t>
                  </w:r>
                  <w:r w:rsidR="00762441" w:rsidRPr="008514EC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 w:rsidRPr="008514EC">
                    <w:rPr>
                      <w:rFonts w:ascii="Times New Roman" w:hAnsi="Times New Roman" w:cs="Times New Roman"/>
                      <w:sz w:val="28"/>
                    </w:rPr>
                    <w:t>.201</w:t>
                  </w:r>
                  <w:r w:rsidR="00E0333C" w:rsidRPr="008514EC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Pr="008514EC">
                    <w:rPr>
                      <w:rFonts w:ascii="Times New Roman" w:hAnsi="Times New Roman" w:cs="Times New Roman"/>
                      <w:sz w:val="28"/>
                    </w:rPr>
                    <w:t xml:space="preserve"> по</w:t>
                  </w:r>
                  <w:r w:rsidRPr="00205A2B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 xml:space="preserve"> </w:t>
                  </w:r>
                  <w:r w:rsidR="008514EC" w:rsidRPr="008514EC">
                    <w:rPr>
                      <w:rFonts w:ascii="Times New Roman" w:hAnsi="Times New Roman" w:cs="Times New Roman"/>
                      <w:sz w:val="28"/>
                    </w:rPr>
                    <w:t>15</w:t>
                  </w:r>
                  <w:r w:rsidRPr="008514EC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8514EC" w:rsidRPr="008514EC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  <w:r w:rsidRPr="008514EC">
                    <w:rPr>
                      <w:rFonts w:ascii="Times New Roman" w:hAnsi="Times New Roman" w:cs="Times New Roman"/>
                      <w:sz w:val="28"/>
                    </w:rPr>
                    <w:t>2.201</w:t>
                  </w:r>
                  <w:r w:rsidR="008514EC" w:rsidRPr="008514EC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Pr="008514EC">
                    <w:rPr>
                      <w:rFonts w:ascii="Times New Roman" w:hAnsi="Times New Roman" w:cs="Times New Roman"/>
                      <w:sz w:val="28"/>
                    </w:rPr>
                    <w:t xml:space="preserve"> г.</w:t>
                  </w:r>
                  <w:r w:rsidR="008514EC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</w:txbxContent>
            </v:textbox>
          </v:shape>
        </w:pict>
      </w:r>
      <w:bookmarkStart w:id="0" w:name="_GoBack"/>
      <w:r w:rsidR="00A254EA">
        <w:rPr>
          <w:noProof/>
        </w:rPr>
        <w:drawing>
          <wp:inline distT="0" distB="0" distL="0" distR="0">
            <wp:extent cx="6057900" cy="5962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F3138" w:rsidSect="0024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4EA"/>
    <w:rsid w:val="0006005D"/>
    <w:rsid w:val="000C5F04"/>
    <w:rsid w:val="000E63CA"/>
    <w:rsid w:val="00205A2B"/>
    <w:rsid w:val="002415FC"/>
    <w:rsid w:val="00242482"/>
    <w:rsid w:val="002D36F4"/>
    <w:rsid w:val="003C29FD"/>
    <w:rsid w:val="003F3138"/>
    <w:rsid w:val="00484104"/>
    <w:rsid w:val="00524390"/>
    <w:rsid w:val="00541955"/>
    <w:rsid w:val="005C4F9E"/>
    <w:rsid w:val="00663618"/>
    <w:rsid w:val="00667E1A"/>
    <w:rsid w:val="006C31F6"/>
    <w:rsid w:val="00715AD4"/>
    <w:rsid w:val="00762441"/>
    <w:rsid w:val="007B61CE"/>
    <w:rsid w:val="00830403"/>
    <w:rsid w:val="008514EC"/>
    <w:rsid w:val="008B7573"/>
    <w:rsid w:val="009A65BE"/>
    <w:rsid w:val="009D3E07"/>
    <w:rsid w:val="00A254EA"/>
    <w:rsid w:val="00A25962"/>
    <w:rsid w:val="00A2633A"/>
    <w:rsid w:val="00A735C4"/>
    <w:rsid w:val="00AB2463"/>
    <w:rsid w:val="00B371FF"/>
    <w:rsid w:val="00B56977"/>
    <w:rsid w:val="00BD018B"/>
    <w:rsid w:val="00C15E0C"/>
    <w:rsid w:val="00CB41C8"/>
    <w:rsid w:val="00D116F1"/>
    <w:rsid w:val="00D26711"/>
    <w:rsid w:val="00D607F6"/>
    <w:rsid w:val="00E0333C"/>
    <w:rsid w:val="00E15BD4"/>
    <w:rsid w:val="00E42298"/>
    <w:rsid w:val="00E8525E"/>
    <w:rsid w:val="00F368A6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онлайн-опроса граждан по оценке работы по противодействию коррупции, проводимой отделом государственной службы и кадров Нижегородстата в 2018 году.</a:t>
            </a:r>
          </a:p>
        </c:rich>
      </c:tx>
      <c:layout>
        <c:manualLayout>
          <c:xMode val="edge"/>
          <c:yMode val="edge"/>
          <c:x val="0.11791924594331372"/>
          <c:y val="5.1118210862619813E-2"/>
        </c:manualLayout>
      </c:layout>
      <c:overlay val="0"/>
    </c:title>
    <c:autoTitleDeleted val="0"/>
    <c:view3D>
      <c:rotX val="3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96901566549464"/>
          <c:y val="0.30682330842829952"/>
          <c:w val="0.65330824213011107"/>
          <c:h val="0.693176691571700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работы, проводимой в Территориальном органе Федеральной службы государственной статистики по Нижегородской области по противодействию коррупции в 2016 году</c:v>
                </c:pt>
              </c:strCache>
            </c:strRef>
          </c:tx>
          <c:dLbls>
            <c:dLbl>
              <c:idx val="0"/>
              <c:layout>
                <c:manualLayout>
                  <c:x val="-4.2611796166988562E-2"/>
                  <c:y val="2.3016444030758136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4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545799699565776E-2"/>
                  <c:y val="-6.703445615623925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12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465425312401963E-2"/>
                  <c:y val="-6.234459510452567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147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 уровень (14человек)</c:v>
                </c:pt>
                <c:pt idx="1">
                  <c:v>Средний уровень (12 человек)</c:v>
                </c:pt>
                <c:pt idx="2">
                  <c:v>Высокий уровень(147 человек)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491936149490748"/>
          <c:y val="0.76172825840859348"/>
          <c:w val="0.31707225276085788"/>
          <c:h val="0.21647153530728783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Куманева Ирина Владимировна</cp:lastModifiedBy>
  <cp:revision>29</cp:revision>
  <dcterms:created xsi:type="dcterms:W3CDTF">2016-12-30T11:17:00Z</dcterms:created>
  <dcterms:modified xsi:type="dcterms:W3CDTF">2019-02-15T05:36:00Z</dcterms:modified>
</cp:coreProperties>
</file>